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A6" w:rsidRPr="00E17C4C" w:rsidRDefault="00D619A6" w:rsidP="00D619A6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0" w:name="3080143"/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Қимматли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қоғозлар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бозорида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ахборот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тақдим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этиш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ва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эълон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</w:t>
      </w:r>
      <w:proofErr w:type="spellStart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қилиш</w:t>
      </w:r>
      <w:proofErr w:type="spellEnd"/>
      <w:r w:rsidRPr="00E17C4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 </w:t>
      </w:r>
      <w:bookmarkEnd w:id="0"/>
      <w:proofErr w:type="spellStart"/>
      <w:r w:rsidRPr="00E17C4C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E17C4C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"http://lex.uz/pages/getpage.aspx?lact_id=2038449" \l "2480224" </w:instrText>
      </w:r>
      <w:r w:rsidRPr="00E17C4C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E17C4C">
        <w:rPr>
          <w:rFonts w:ascii="Times New Roman" w:eastAsia="Times New Roman" w:hAnsi="Times New Roman" w:cs="Times New Roman"/>
          <w:color w:val="008080"/>
          <w:bdr w:val="none" w:sz="0" w:space="0" w:color="auto" w:frame="1"/>
          <w:lang w:eastAsia="ru-RU"/>
        </w:rPr>
        <w:t>қоидаларига</w:t>
      </w:r>
      <w:proofErr w:type="spellEnd"/>
      <w:r w:rsidRPr="00E17C4C">
        <w:rPr>
          <w:rFonts w:ascii="Times New Roman" w:eastAsia="Times New Roman" w:hAnsi="Times New Roman" w:cs="Times New Roman"/>
          <w:color w:val="008080"/>
          <w:bdr w:val="none" w:sz="0" w:space="0" w:color="auto" w:frame="1"/>
          <w:lang w:eastAsia="ru-RU"/>
        </w:rPr>
        <w:t> </w:t>
      </w:r>
      <w:r w:rsidRPr="00E17C4C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E17C4C">
        <w:rPr>
          <w:rFonts w:ascii="Times New Roman" w:eastAsia="Times New Roman" w:hAnsi="Times New Roman" w:cs="Times New Roman"/>
          <w:color w:val="000080"/>
          <w:lang w:eastAsia="ru-RU"/>
        </w:rPr>
        <w:br/>
        <w:t>3-8-ИЛОВА</w:t>
      </w:r>
    </w:p>
    <w:tbl>
      <w:tblPr>
        <w:tblW w:w="504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273"/>
        <w:gridCol w:w="2377"/>
        <w:gridCol w:w="275"/>
        <w:gridCol w:w="275"/>
        <w:gridCol w:w="375"/>
        <w:gridCol w:w="1177"/>
        <w:gridCol w:w="48"/>
        <w:gridCol w:w="136"/>
        <w:gridCol w:w="1003"/>
        <w:gridCol w:w="136"/>
        <w:gridCol w:w="269"/>
        <w:gridCol w:w="319"/>
        <w:gridCol w:w="117"/>
        <w:gridCol w:w="676"/>
        <w:gridCol w:w="176"/>
        <w:gridCol w:w="134"/>
        <w:gridCol w:w="134"/>
        <w:gridCol w:w="422"/>
        <w:gridCol w:w="94"/>
        <w:gridCol w:w="835"/>
        <w:gridCol w:w="84"/>
      </w:tblGrid>
      <w:tr w:rsidR="00D619A6" w:rsidRPr="00F144D2" w:rsidTr="00701AE5">
        <w:trPr>
          <w:gridAfter w:val="1"/>
          <w:wAfter w:w="44" w:type="pct"/>
        </w:trPr>
        <w:tc>
          <w:tcPr>
            <w:tcW w:w="4956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" w:name="3080144"/>
            <w:bookmarkStart w:id="2" w:name="3080145"/>
            <w:bookmarkEnd w:id="1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ЭМИТЕНТНИНГ НОМИ</w:t>
            </w:r>
          </w:p>
        </w:tc>
      </w:tr>
      <w:bookmarkEnd w:id="2"/>
      <w:tr w:rsidR="00D619A6" w:rsidRPr="00F144D2" w:rsidTr="00701AE5">
        <w:trPr>
          <w:gridAfter w:val="1"/>
          <w:wAfter w:w="44" w:type="pct"/>
        </w:trPr>
        <w:tc>
          <w:tcPr>
            <w:tcW w:w="198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Тўлиқ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44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“</w:t>
            </w:r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O</w:t>
            </w:r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`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zqishloqelektrqurilish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”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aksiyadorlik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jamiyati</w:t>
            </w:r>
            <w:proofErr w:type="spellEnd"/>
          </w:p>
        </w:tc>
        <w:tc>
          <w:tcPr>
            <w:tcW w:w="74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19A6" w:rsidRPr="00F144D2" w:rsidTr="00701AE5">
        <w:trPr>
          <w:gridAfter w:val="1"/>
          <w:wAfter w:w="44" w:type="pct"/>
        </w:trPr>
        <w:tc>
          <w:tcPr>
            <w:tcW w:w="198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Қисқартирилган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44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“</w:t>
            </w:r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O</w:t>
            </w:r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`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zQEQ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” </w:t>
            </w:r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AJ</w:t>
            </w:r>
          </w:p>
        </w:tc>
        <w:tc>
          <w:tcPr>
            <w:tcW w:w="74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19A6" w:rsidRPr="00F144D2" w:rsidTr="00701AE5">
        <w:trPr>
          <w:gridAfter w:val="1"/>
          <w:wAfter w:w="44" w:type="pct"/>
        </w:trPr>
        <w:tc>
          <w:tcPr>
            <w:tcW w:w="198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Биржа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тикерининг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  <w:hyperlink r:id="rId5" w:anchor="3080146" w:history="1">
              <w:r w:rsidRPr="00F144D2">
                <w:rPr>
                  <w:rFonts w:ascii="Times New Roman" w:eastAsia="Times New Roman" w:hAnsi="Times New Roman" w:cs="Times New Roman"/>
                  <w:color w:val="008080"/>
                  <w:szCs w:val="24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144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</w:pPr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val="en-US" w:eastAsia="ru-RU"/>
              </w:rPr>
              <w:t>UQEQ</w:t>
            </w:r>
          </w:p>
        </w:tc>
        <w:tc>
          <w:tcPr>
            <w:tcW w:w="74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19A6" w:rsidRPr="00F144D2" w:rsidTr="00701AE5">
        <w:trPr>
          <w:gridAfter w:val="1"/>
          <w:wAfter w:w="44" w:type="pct"/>
        </w:trPr>
        <w:tc>
          <w:tcPr>
            <w:tcW w:w="11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41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ind w:firstLine="10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АЛОҚА МАЪЛУМОТЛАРИ</w:t>
            </w:r>
          </w:p>
        </w:tc>
      </w:tr>
      <w:tr w:rsidR="00D619A6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Жойлашган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ери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97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Самарқанд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ша</w:t>
            </w:r>
            <w:proofErr w:type="gram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ҳар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Буюк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ипак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йўли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кўчаси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, 7-уй.</w:t>
            </w:r>
          </w:p>
        </w:tc>
      </w:tr>
      <w:tr w:rsidR="00D619A6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Почта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97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140158,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Самарқанд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ша</w:t>
            </w:r>
            <w:proofErr w:type="gram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ҳар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Буюк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ипак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йўли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кўчаси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, 7-уй.</w:t>
            </w:r>
          </w:p>
        </w:tc>
      </w:tr>
      <w:tr w:rsidR="00D619A6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Электрон почта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  <w:hyperlink r:id="rId6" w:anchor="3080146" w:history="1">
              <w:r w:rsidRPr="00F144D2">
                <w:rPr>
                  <w:rFonts w:ascii="Times New Roman" w:eastAsia="Times New Roman" w:hAnsi="Times New Roman" w:cs="Times New Roman"/>
                  <w:color w:val="008080"/>
                  <w:szCs w:val="24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297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126E6F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</w:pPr>
            <w:hyperlink r:id="rId7" w:history="1">
              <w:r w:rsidR="00D619A6" w:rsidRPr="00F144D2">
                <w:rPr>
                  <w:rFonts w:ascii="Times New Roman" w:eastAsiaTheme="minorEastAsia" w:hAnsi="Times New Roman" w:cs="Times New Roman"/>
                  <w:b/>
                  <w:bCs/>
                  <w:i/>
                  <w:szCs w:val="24"/>
                  <w:u w:val="single"/>
                  <w:lang w:eastAsia="ru-RU"/>
                </w:rPr>
                <w:t>ao-uzqeq@umail.uz</w:t>
              </w:r>
            </w:hyperlink>
            <w:r w:rsidR="00D619A6" w:rsidRPr="00F144D2"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  <w:t xml:space="preserve">, </w:t>
            </w:r>
            <w:hyperlink r:id="rId8" w:history="1">
              <w:r w:rsidR="00D619A6" w:rsidRPr="00F144D2">
                <w:rPr>
                  <w:rFonts w:ascii="Times New Roman" w:eastAsiaTheme="minorEastAsia" w:hAnsi="Times New Roman" w:cs="Times New Roman"/>
                  <w:b/>
                  <w:bCs/>
                  <w:i/>
                  <w:szCs w:val="24"/>
                  <w:u w:val="single"/>
                  <w:lang w:eastAsia="ru-RU"/>
                </w:rPr>
                <w:t>uzqeq@uzbekenergo.uz</w:t>
              </w:r>
            </w:hyperlink>
          </w:p>
        </w:tc>
      </w:tr>
      <w:tr w:rsidR="00D619A6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Расмий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веб-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сайти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  <w:hyperlink r:id="rId9" w:anchor="3080146" w:history="1">
              <w:r w:rsidRPr="00F144D2">
                <w:rPr>
                  <w:rFonts w:ascii="Times New Roman" w:eastAsia="Times New Roman" w:hAnsi="Times New Roman" w:cs="Times New Roman"/>
                  <w:color w:val="008080"/>
                  <w:szCs w:val="24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297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</w:pPr>
            <w:r w:rsidRPr="00F144D2">
              <w:rPr>
                <w:rFonts w:ascii="Times New Roman" w:eastAsiaTheme="minorEastAsia" w:hAnsi="Times New Roman" w:cs="Times New Roman"/>
                <w:b/>
                <w:bCs/>
                <w:i/>
                <w:szCs w:val="24"/>
                <w:u w:val="single"/>
                <w:lang w:eastAsia="ru-RU"/>
              </w:rPr>
              <w:t>www.uzqeq.uz</w:t>
            </w:r>
          </w:p>
        </w:tc>
      </w:tr>
      <w:tr w:rsidR="00D619A6" w:rsidRPr="00F144D2" w:rsidTr="00701AE5">
        <w:trPr>
          <w:gridAfter w:val="1"/>
          <w:wAfter w:w="44" w:type="pct"/>
        </w:trPr>
        <w:tc>
          <w:tcPr>
            <w:tcW w:w="11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41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ind w:firstLine="100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МУҲИМ ФАКТ ТЎҒРИСИДА АХБОРОТ</w:t>
            </w:r>
          </w:p>
        </w:tc>
      </w:tr>
      <w:tr w:rsidR="00D619A6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Муҳим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рақами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97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</w:tr>
      <w:tr w:rsidR="00D619A6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Муҳим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97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3" w:name="BM2039350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Тафтиш комиссияси</w:t>
            </w: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таркибидаги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ўзгаришлар</w:t>
            </w:r>
            <w:bookmarkEnd w:id="3"/>
            <w:proofErr w:type="spellEnd"/>
          </w:p>
        </w:tc>
      </w:tr>
      <w:tr w:rsidR="00D619A6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1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ваколати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тугатилган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ҳолларда</w:t>
            </w:r>
            <w:proofErr w:type="spellEnd"/>
          </w:p>
        </w:tc>
      </w:tr>
      <w:tr w:rsidR="00D619A6" w:rsidRPr="00F144D2" w:rsidTr="003D652F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Ф.И.Ш.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ёки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ишончли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бошқарувчининг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тўлиқноми</w:t>
            </w:r>
            <w:proofErr w:type="spellEnd"/>
          </w:p>
        </w:tc>
        <w:tc>
          <w:tcPr>
            <w:tcW w:w="119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жойи</w:t>
            </w:r>
            <w:proofErr w:type="spellEnd"/>
          </w:p>
        </w:tc>
        <w:tc>
          <w:tcPr>
            <w:tcW w:w="5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Лавозими</w:t>
            </w:r>
            <w:proofErr w:type="spellEnd"/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Тегишли</w:t>
            </w:r>
            <w:proofErr w:type="spellEnd"/>
          </w:p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</w:p>
        </w:tc>
        <w:tc>
          <w:tcPr>
            <w:tcW w:w="9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</w:t>
            </w:r>
            <w:proofErr w:type="gram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қа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ташкилотларда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</w:p>
        </w:tc>
      </w:tr>
      <w:tr w:rsidR="00D619A6" w:rsidRPr="00F144D2" w:rsidTr="003D652F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6" w:type="pct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9A6" w:rsidRPr="00F144D2" w:rsidRDefault="00D619A6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тури</w:t>
            </w:r>
            <w:proofErr w:type="gramEnd"/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сони</w:t>
            </w:r>
          </w:p>
        </w:tc>
        <w:tc>
          <w:tcPr>
            <w:tcW w:w="5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9A6" w:rsidRPr="00F144D2" w:rsidRDefault="00D619A6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</w:t>
            </w:r>
            <w:proofErr w:type="spellEnd"/>
          </w:p>
        </w:tc>
      </w:tr>
      <w:tr w:rsidR="00F10AB8" w:rsidRPr="00F144D2" w:rsidTr="003D652F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AB8" w:rsidRPr="003E3E43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62E67" w:rsidRDefault="00F10AB8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Джаникулов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Фаррух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119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62E67" w:rsidRDefault="00F10AB8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Давлат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активларини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бошқариш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Агентлиги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Самарқанд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вилояти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ҳудудий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бошқармаси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586A93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Етакчи мутахассис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586A93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586A93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5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10AB8" w:rsidRPr="00F144D2" w:rsidRDefault="00F10AB8" w:rsidP="00586A93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586A93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</w:tr>
      <w:tr w:rsidR="00F10AB8" w:rsidRPr="00F144D2" w:rsidTr="003D652F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AB8" w:rsidRPr="00F144D2" w:rsidRDefault="00F10AB8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3E3E43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62E67" w:rsidRDefault="00F10AB8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Сангилова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Азиза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Бахтияровна</w:t>
            </w:r>
            <w:proofErr w:type="spellEnd"/>
          </w:p>
        </w:tc>
        <w:tc>
          <w:tcPr>
            <w:tcW w:w="119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62E67" w:rsidRDefault="00F10AB8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Давлат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активларини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бошқариш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Агентлиги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586A93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Етакчи мутахассис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586A93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586A93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5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10AB8" w:rsidRPr="00F144D2" w:rsidRDefault="00F10AB8" w:rsidP="00586A93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586A93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</w:tr>
      <w:tr w:rsidR="00F10AB8" w:rsidRPr="00F144D2" w:rsidTr="00701AE5"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8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AB8" w:rsidRPr="00F144D2" w:rsidRDefault="00F10AB8" w:rsidP="00A57264">
            <w:pPr>
              <w:spacing w:after="0" w:line="240" w:lineRule="auto"/>
              <w:ind w:firstLine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Шахс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сайланган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тайинланган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ҳолларда</w:t>
            </w:r>
            <w:proofErr w:type="spellEnd"/>
          </w:p>
        </w:tc>
      </w:tr>
      <w:tr w:rsidR="00F10AB8" w:rsidRPr="00F144D2" w:rsidTr="00701AE5"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32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Ф.И.Ш.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ёки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ишончли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бошқарувчининг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тўлиқноми</w:t>
            </w:r>
            <w:proofErr w:type="spellEnd"/>
          </w:p>
        </w:tc>
        <w:tc>
          <w:tcPr>
            <w:tcW w:w="83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жойи</w:t>
            </w:r>
            <w:proofErr w:type="spellEnd"/>
          </w:p>
        </w:tc>
        <w:tc>
          <w:tcPr>
            <w:tcW w:w="66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Лавозими</w:t>
            </w:r>
            <w:proofErr w:type="spellEnd"/>
          </w:p>
        </w:tc>
        <w:tc>
          <w:tcPr>
            <w:tcW w:w="8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Тегишли</w:t>
            </w:r>
            <w:proofErr w:type="spellEnd"/>
          </w:p>
          <w:p w:rsidR="00F10AB8" w:rsidRPr="00F144D2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</w:p>
        </w:tc>
        <w:tc>
          <w:tcPr>
            <w:tcW w:w="89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</w:t>
            </w:r>
            <w:proofErr w:type="gram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қа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ташкилотларда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</w:p>
        </w:tc>
      </w:tr>
      <w:tr w:rsidR="00F10AB8" w:rsidRPr="00F144D2" w:rsidTr="003D652F"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2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37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7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тури</w:t>
            </w:r>
            <w:proofErr w:type="gramEnd"/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сони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</w:t>
            </w:r>
            <w:proofErr w:type="spellEnd"/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</w:t>
            </w:r>
            <w:proofErr w:type="spellEnd"/>
          </w:p>
        </w:tc>
      </w:tr>
      <w:tr w:rsidR="00F10AB8" w:rsidRPr="00F144D2" w:rsidTr="003D652F"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B8" w:rsidRPr="00F144D2" w:rsidRDefault="00F10AB8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62E67" w:rsidRDefault="00F10AB8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  <w:t>1</w:t>
            </w:r>
          </w:p>
        </w:tc>
        <w:tc>
          <w:tcPr>
            <w:tcW w:w="1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62E67" w:rsidRDefault="00F10AB8" w:rsidP="00F62E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Чавдаева Мохинур Ясавиевна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62E67" w:rsidRDefault="00F10AB8" w:rsidP="00F62E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Нафақадаги акциядор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B42698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акциядор</w:t>
            </w:r>
            <w:proofErr w:type="spellEnd"/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C14DCE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1260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C14DCE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оддий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10AB8" w:rsidRPr="00F144D2" w:rsidRDefault="00F10AB8" w:rsidP="00C14DCE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0AB8" w:rsidRPr="00F144D2" w:rsidRDefault="00F10AB8" w:rsidP="00C14DCE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</w:tr>
      <w:tr w:rsidR="003B3B34" w:rsidRPr="00F62E67" w:rsidTr="003D652F"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62E67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2</w:t>
            </w:r>
          </w:p>
        </w:tc>
        <w:tc>
          <w:tcPr>
            <w:tcW w:w="1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3B3B34" w:rsidRDefault="003B3B34" w:rsidP="003B3B3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Ибрагимов Джамшед Азаматогли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126E6F" w:rsidRDefault="003B3B34" w:rsidP="003B3B3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val="en-US" w:eastAsia="ru-RU"/>
              </w:rPr>
            </w:pPr>
            <w:r w:rsidRPr="00126E6F">
              <w:rPr>
                <w:rFonts w:ascii="Times New Roman" w:eastAsiaTheme="minorEastAsia" w:hAnsi="Times New Roman" w:cs="Times New Roman"/>
                <w:bCs/>
                <w:szCs w:val="24"/>
                <w:lang w:val="en-US" w:eastAsia="ru-RU"/>
              </w:rPr>
              <w:t xml:space="preserve">FZE “Global engineering and construction” </w:t>
            </w:r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вакили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3B3B34" w:rsidRDefault="003B3B34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Cs w:val="24"/>
                <w:lang w:val="uz-Cyrl-UZ" w:eastAsia="ru-RU"/>
              </w:rPr>
              <w:t>ходим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D31C97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D31C97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B3B34" w:rsidRPr="00F144D2" w:rsidRDefault="003B3B34" w:rsidP="00D31C97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D31C97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</w:tr>
      <w:tr w:rsidR="003B3B34" w:rsidRPr="00F144D2" w:rsidTr="003D652F"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B34" w:rsidRPr="00F62E67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z-Cyrl-UZ"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62E67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3</w:t>
            </w:r>
          </w:p>
        </w:tc>
        <w:tc>
          <w:tcPr>
            <w:tcW w:w="1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3B3B34" w:rsidRDefault="003B3B34" w:rsidP="003B3B3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Хакимов Бахтовар Давлатович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3B3B34" w:rsidRDefault="003B3B34" w:rsidP="003B3B3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ООО “Спей Медикал” вакили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3B3B34" w:rsidRDefault="003B3B34" w:rsidP="003B3B34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Theme="minorEastAsia" w:hAnsi="Times New Roman" w:cs="Times New Roman"/>
                <w:bCs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Cs w:val="24"/>
                <w:lang w:val="uz-Cyrl-UZ" w:eastAsia="ru-RU"/>
              </w:rPr>
              <w:t>ходим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D31C97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D31C97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B3B34" w:rsidRPr="00F144D2" w:rsidRDefault="003B3B34" w:rsidP="00D31C97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C14DCE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</w:tr>
      <w:tr w:rsidR="003B3B34" w:rsidRPr="00F144D2" w:rsidTr="00701AE5">
        <w:trPr>
          <w:gridAfter w:val="21"/>
          <w:wAfter w:w="4885" w:type="pct"/>
          <w:trHeight w:val="276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3B34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2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ind w:left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Кўрсатилган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ўзгартиришлар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тўғрисида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эмитентнинг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қарор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қабул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қилган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9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Жамият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акциядорларининг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йиллик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умумий</w:t>
            </w:r>
            <w:proofErr w:type="spellEnd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3B3B34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2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ind w:left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Қарор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қабул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қилинган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сана:</w:t>
            </w:r>
          </w:p>
        </w:tc>
        <w:tc>
          <w:tcPr>
            <w:tcW w:w="9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B3B34" w:rsidRPr="00F144D2" w:rsidRDefault="007702A4" w:rsidP="007702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20</w:t>
            </w:r>
            <w:r w:rsidR="003B3B34"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5</w:t>
            </w:r>
            <w:r w:rsidR="003B3B34"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.20</w:t>
            </w:r>
            <w:r w:rsidR="003B3B34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1</w:t>
            </w:r>
            <w:r w:rsidR="003B3B34"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="003B3B34" w:rsidRPr="00F144D2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йил</w:t>
            </w:r>
            <w:proofErr w:type="spellEnd"/>
          </w:p>
        </w:tc>
      </w:tr>
      <w:tr w:rsidR="003B3B34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2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ind w:left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Баённома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тузилган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сана:</w:t>
            </w:r>
          </w:p>
        </w:tc>
        <w:tc>
          <w:tcPr>
            <w:tcW w:w="9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B3B34" w:rsidRPr="00126E6F" w:rsidRDefault="007702A4" w:rsidP="007702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</w:pPr>
            <w:r w:rsidRPr="00126E6F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27</w:t>
            </w:r>
            <w:r w:rsidR="003B3B34" w:rsidRPr="00126E6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.0</w:t>
            </w:r>
            <w:r w:rsidRPr="00126E6F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5</w:t>
            </w:r>
            <w:r w:rsidR="003B3B34" w:rsidRPr="00126E6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.20</w:t>
            </w:r>
            <w:r w:rsidR="003B3B34" w:rsidRPr="00126E6F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2</w:t>
            </w:r>
            <w:r w:rsidRPr="00126E6F">
              <w:rPr>
                <w:rFonts w:ascii="Times New Roman" w:eastAsiaTheme="minorEastAsia" w:hAnsi="Times New Roman" w:cs="Times New Roman"/>
                <w:b/>
                <w:bCs/>
                <w:szCs w:val="24"/>
                <w:lang w:val="uz-Cyrl-UZ" w:eastAsia="ru-RU"/>
              </w:rPr>
              <w:t>1</w:t>
            </w:r>
            <w:r w:rsidR="003B3B34" w:rsidRPr="00126E6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="003B3B34" w:rsidRPr="00126E6F">
              <w:rPr>
                <w:rFonts w:ascii="Times New Roman" w:eastAsiaTheme="minorEastAsia" w:hAnsi="Times New Roman" w:cs="Times New Roman"/>
                <w:b/>
                <w:bCs/>
                <w:szCs w:val="24"/>
                <w:lang w:eastAsia="ru-RU"/>
              </w:rPr>
              <w:t>йил</w:t>
            </w:r>
            <w:bookmarkStart w:id="4" w:name="_GoBack"/>
            <w:bookmarkEnd w:id="4"/>
            <w:proofErr w:type="spellEnd"/>
          </w:p>
        </w:tc>
      </w:tr>
      <w:tr w:rsidR="003B3B34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2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ind w:left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Бошқарув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баённомасидан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кўчирма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ва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сайланган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тайинланган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lastRenderedPageBreak/>
              <w:t>шахснинг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яшаш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жойи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кўрсатилган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ҳолда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паспорт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маълумотлари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instrText xml:space="preserve"> HYPERLINK "http://lex.uz/pages/getpage.aspx?lact_id=2038449" \l "3080147" </w:instrText>
            </w: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F144D2">
              <w:rPr>
                <w:rFonts w:ascii="Times New Roman" w:eastAsia="Times New Roman" w:hAnsi="Times New Roman" w:cs="Times New Roman"/>
                <w:color w:val="008080"/>
                <w:szCs w:val="24"/>
                <w:bdr w:val="none" w:sz="0" w:space="0" w:color="auto" w:frame="1"/>
                <w:lang w:eastAsia="ru-RU"/>
              </w:rPr>
              <w:t>**</w:t>
            </w: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9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3B34" w:rsidRPr="00F144D2" w:rsidTr="00701AE5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1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ind w:left="10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Ўзгаргандан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сўнг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тафтиш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комиссиясининг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таркиби</w:t>
            </w:r>
            <w:proofErr w:type="spellEnd"/>
          </w:p>
        </w:tc>
      </w:tr>
      <w:tr w:rsidR="003B3B34" w:rsidRPr="00F144D2" w:rsidTr="003D652F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Ф.И.Ш.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ёки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ишончли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бошқарувчининг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тўлиқ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</w:p>
        </w:tc>
        <w:tc>
          <w:tcPr>
            <w:tcW w:w="95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жойи</w:t>
            </w:r>
            <w:proofErr w:type="spellEnd"/>
          </w:p>
        </w:tc>
        <w:tc>
          <w:tcPr>
            <w:tcW w:w="621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Лавозими</w:t>
            </w:r>
            <w:proofErr w:type="spellEnd"/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Тегишли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</w:p>
        </w:tc>
        <w:tc>
          <w:tcPr>
            <w:tcW w:w="9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Бош</w:t>
            </w:r>
            <w:proofErr w:type="gram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қа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ташкилотларда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иш</w:t>
            </w:r>
            <w:proofErr w:type="spellEnd"/>
          </w:p>
        </w:tc>
      </w:tr>
      <w:tr w:rsidR="003B3B34" w:rsidRPr="00F144D2" w:rsidTr="003D652F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8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1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тури</w:t>
            </w:r>
            <w:proofErr w:type="gramEnd"/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сони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жой</w:t>
            </w:r>
            <w:proofErr w:type="spellEnd"/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лавозим</w:t>
            </w:r>
            <w:proofErr w:type="spellEnd"/>
          </w:p>
        </w:tc>
      </w:tr>
      <w:tr w:rsidR="003B3B34" w:rsidRPr="00F144D2" w:rsidTr="006D0D78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62E67" w:rsidRDefault="003B3B34" w:rsidP="006D0D7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Чавдаева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Мохинур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Ясавиевна</w:t>
            </w:r>
            <w:proofErr w:type="spellEnd"/>
          </w:p>
        </w:tc>
        <w:tc>
          <w:tcPr>
            <w:tcW w:w="9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62E67" w:rsidRDefault="003B3B34" w:rsidP="003D6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Нафақадаги</w:t>
            </w:r>
            <w:proofErr w:type="spellEnd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акциядор</w:t>
            </w:r>
            <w:proofErr w:type="spellEnd"/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proofErr w:type="spellStart"/>
            <w:r w:rsidRPr="00F62E67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акциядор</w:t>
            </w:r>
            <w:proofErr w:type="spellEnd"/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1260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оддий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</w:tr>
      <w:tr w:rsidR="003B3B34" w:rsidRPr="00F144D2" w:rsidTr="003D652F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3B3B34" w:rsidRDefault="003B3B34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Ибрагимов </w:t>
            </w:r>
            <w:proofErr w:type="spellStart"/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Джамшед</w:t>
            </w:r>
            <w:proofErr w:type="spellEnd"/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Азаматогли</w:t>
            </w:r>
            <w:proofErr w:type="spellEnd"/>
          </w:p>
        </w:tc>
        <w:tc>
          <w:tcPr>
            <w:tcW w:w="9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3B3B34" w:rsidRDefault="003B3B34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val="en-US" w:eastAsia="ru-RU"/>
              </w:rPr>
            </w:pPr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val="en-US" w:eastAsia="ru-RU"/>
              </w:rPr>
              <w:t xml:space="preserve">FZE “Global engineering and construction” </w:t>
            </w:r>
            <w:proofErr w:type="spellStart"/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вакили</w:t>
            </w:r>
            <w:proofErr w:type="spellEnd"/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3B3B34" w:rsidRDefault="003B3B34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Cs w:val="24"/>
                <w:lang w:val="uz-Cyrl-UZ" w:eastAsia="ru-RU"/>
              </w:rPr>
              <w:t>ходим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</w:tr>
      <w:tr w:rsidR="003B3B34" w:rsidRPr="00F144D2" w:rsidTr="003D652F">
        <w:trPr>
          <w:gridAfter w:val="1"/>
          <w:wAfter w:w="44" w:type="pct"/>
        </w:trPr>
        <w:tc>
          <w:tcPr>
            <w:tcW w:w="1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A5726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3.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3B3B34" w:rsidRDefault="003B3B34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Хакимов </w:t>
            </w:r>
            <w:proofErr w:type="spellStart"/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Бахтовар</w:t>
            </w:r>
            <w:proofErr w:type="spellEnd"/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Давлатович</w:t>
            </w:r>
            <w:proofErr w:type="spellEnd"/>
          </w:p>
        </w:tc>
        <w:tc>
          <w:tcPr>
            <w:tcW w:w="9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3B3B34" w:rsidRDefault="003B3B34" w:rsidP="00586A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</w:pPr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ООО “Спей </w:t>
            </w:r>
            <w:proofErr w:type="spellStart"/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Медикал</w:t>
            </w:r>
            <w:proofErr w:type="spellEnd"/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 xml:space="preserve">” </w:t>
            </w:r>
            <w:proofErr w:type="spellStart"/>
            <w:r w:rsidRPr="003B3B34">
              <w:rPr>
                <w:rFonts w:ascii="Times New Roman" w:eastAsiaTheme="minorEastAsia" w:hAnsi="Times New Roman" w:cs="Times New Roman"/>
                <w:bCs/>
                <w:szCs w:val="24"/>
                <w:lang w:eastAsia="ru-RU"/>
              </w:rPr>
              <w:t>вакили</w:t>
            </w:r>
            <w:proofErr w:type="spellEnd"/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3B3B34" w:rsidRDefault="003B3B34" w:rsidP="00586A93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Theme="minorEastAsia" w:hAnsi="Times New Roman" w:cs="Times New Roman"/>
                <w:bCs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Cs w:val="24"/>
                <w:lang w:val="uz-Cyrl-UZ" w:eastAsia="ru-RU"/>
              </w:rPr>
              <w:t>ходим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3B34" w:rsidRPr="00F144D2" w:rsidRDefault="003B3B34" w:rsidP="003D652F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  <w:t>0</w:t>
            </w:r>
          </w:p>
        </w:tc>
      </w:tr>
      <w:tr w:rsidR="003B3B34" w:rsidRPr="00F144D2" w:rsidTr="00701AE5">
        <w:trPr>
          <w:gridAfter w:val="21"/>
          <w:wAfter w:w="4885" w:type="pct"/>
          <w:trHeight w:val="276"/>
        </w:trPr>
        <w:tc>
          <w:tcPr>
            <w:tcW w:w="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3B34" w:rsidRPr="00F144D2" w:rsidTr="003D652F">
        <w:trPr>
          <w:gridAfter w:val="1"/>
          <w:wAfter w:w="44" w:type="pct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3B34" w:rsidRPr="00F144D2" w:rsidTr="00701AE5">
        <w:trPr>
          <w:gridAfter w:val="1"/>
          <w:wAfter w:w="44" w:type="pct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val="uz-Cyrl-UZ" w:eastAsia="ru-RU"/>
              </w:rPr>
            </w:pPr>
          </w:p>
          <w:p w:rsidR="003B3B34" w:rsidRPr="00F144D2" w:rsidRDefault="003B3B34" w:rsidP="00A572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Ижроия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раҳбарининг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val="uz-Cyrl-UZ" w:eastAsia="ru-RU"/>
              </w:rPr>
            </w:pPr>
          </w:p>
          <w:p w:rsidR="003B3B34" w:rsidRPr="00F144D2" w:rsidRDefault="003B3B34" w:rsidP="003D65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val="uz-Cyrl-UZ" w:eastAsia="ru-RU"/>
              </w:rPr>
              <w:t>Каимов Х.К</w:t>
            </w:r>
            <w:r w:rsidRPr="00F144D2"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eastAsia="ru-RU"/>
              </w:rPr>
              <w:t>____________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3B34" w:rsidRPr="00F144D2" w:rsidTr="003D652F">
        <w:trPr>
          <w:gridAfter w:val="1"/>
          <w:wAfter w:w="44" w:type="pct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3B34" w:rsidRPr="00F144D2" w:rsidTr="00701AE5">
        <w:trPr>
          <w:gridAfter w:val="1"/>
          <w:wAfter w:w="44" w:type="pct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Бош </w:t>
            </w:r>
            <w:proofErr w:type="spellStart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бухгалтернинг</w:t>
            </w:r>
            <w:proofErr w:type="spellEnd"/>
            <w:r w:rsidRPr="00F144D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3D65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144D2"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val="uz-Cyrl-UZ" w:eastAsia="ru-RU"/>
              </w:rPr>
              <w:t>Рахмонов М.С.</w:t>
            </w:r>
            <w:r w:rsidRPr="00F144D2">
              <w:rPr>
                <w:rFonts w:ascii="Times New Roman" w:eastAsia="Times New Roman" w:hAnsi="Times New Roman" w:cs="Times New Roman"/>
                <w:b/>
                <w:szCs w:val="24"/>
                <w:bdr w:val="none" w:sz="0" w:space="0" w:color="auto" w:frame="1"/>
                <w:lang w:eastAsia="ru-RU"/>
              </w:rPr>
              <w:t>_________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3B34" w:rsidRPr="00F144D2" w:rsidRDefault="003B3B34" w:rsidP="00A5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302F1" w:rsidRPr="00D619A6" w:rsidRDefault="00F302F1" w:rsidP="00D619A6"/>
    <w:sectPr w:rsidR="00F302F1" w:rsidRPr="00D6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14"/>
    <w:rsid w:val="00126E6F"/>
    <w:rsid w:val="00231D44"/>
    <w:rsid w:val="003870F5"/>
    <w:rsid w:val="00396E14"/>
    <w:rsid w:val="003B3B34"/>
    <w:rsid w:val="003D652F"/>
    <w:rsid w:val="003E3E43"/>
    <w:rsid w:val="00415051"/>
    <w:rsid w:val="00547A71"/>
    <w:rsid w:val="005921FE"/>
    <w:rsid w:val="00677519"/>
    <w:rsid w:val="006D0D78"/>
    <w:rsid w:val="00701AE5"/>
    <w:rsid w:val="007702A4"/>
    <w:rsid w:val="00790F42"/>
    <w:rsid w:val="007A6346"/>
    <w:rsid w:val="009302CF"/>
    <w:rsid w:val="00934ED2"/>
    <w:rsid w:val="009F58EE"/>
    <w:rsid w:val="00B0701B"/>
    <w:rsid w:val="00B42698"/>
    <w:rsid w:val="00BC2221"/>
    <w:rsid w:val="00C17346"/>
    <w:rsid w:val="00C34C39"/>
    <w:rsid w:val="00C445F8"/>
    <w:rsid w:val="00C74D83"/>
    <w:rsid w:val="00D00D38"/>
    <w:rsid w:val="00D619A6"/>
    <w:rsid w:val="00F10AB8"/>
    <w:rsid w:val="00F144D2"/>
    <w:rsid w:val="00F302F1"/>
    <w:rsid w:val="00F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6346"/>
    <w:rPr>
      <w:color w:val="0000FF"/>
      <w:u w:val="single"/>
    </w:rPr>
  </w:style>
  <w:style w:type="character" w:styleId="a4">
    <w:name w:val="Strong"/>
    <w:basedOn w:val="a0"/>
    <w:uiPriority w:val="22"/>
    <w:qFormat/>
    <w:rsid w:val="007A6346"/>
    <w:rPr>
      <w:b/>
      <w:bCs/>
    </w:rPr>
  </w:style>
  <w:style w:type="character" w:customStyle="1" w:styleId="apple-converted-space">
    <w:name w:val="apple-converted-space"/>
    <w:basedOn w:val="a0"/>
    <w:rsid w:val="007A6346"/>
  </w:style>
  <w:style w:type="paragraph" w:styleId="a5">
    <w:name w:val="Normal (Web)"/>
    <w:basedOn w:val="a"/>
    <w:uiPriority w:val="99"/>
    <w:unhideWhenUsed/>
    <w:rsid w:val="007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6346"/>
    <w:rPr>
      <w:color w:val="0000FF"/>
      <w:u w:val="single"/>
    </w:rPr>
  </w:style>
  <w:style w:type="character" w:styleId="a4">
    <w:name w:val="Strong"/>
    <w:basedOn w:val="a0"/>
    <w:uiPriority w:val="22"/>
    <w:qFormat/>
    <w:rsid w:val="007A6346"/>
    <w:rPr>
      <w:b/>
      <w:bCs/>
    </w:rPr>
  </w:style>
  <w:style w:type="character" w:customStyle="1" w:styleId="apple-converted-space">
    <w:name w:val="apple-converted-space"/>
    <w:basedOn w:val="a0"/>
    <w:rsid w:val="007A6346"/>
  </w:style>
  <w:style w:type="paragraph" w:styleId="a5">
    <w:name w:val="Normal (Web)"/>
    <w:basedOn w:val="a"/>
    <w:uiPriority w:val="99"/>
    <w:unhideWhenUsed/>
    <w:rsid w:val="007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qeq@uzbekenergo.u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-uzqeq@umail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uz/pages/getpage.aspx?lact_id=20384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x.uz/pages/getpage.aspx?lact_id=20384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uz/pages/getpage.aspx?lact_id=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2418</Characters>
  <Application>Microsoft Office Word</Application>
  <DocSecurity>0</DocSecurity>
  <Lines>20</Lines>
  <Paragraphs>5</Paragraphs>
  <ScaleCrop>false</ScaleCrop>
  <Company>Home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2018-05-31T05:28:00Z</dcterms:created>
  <dcterms:modified xsi:type="dcterms:W3CDTF">2021-05-28T10:07:00Z</dcterms:modified>
</cp:coreProperties>
</file>